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EA8" w14:textId="68664D1E" w:rsidR="00202CB1" w:rsidRDefault="00C50187" w:rsidP="00087EF2">
      <w:pPr>
        <w:spacing w:afterLines="100" w:after="312" w:line="360" w:lineRule="auto"/>
        <w:jc w:val="center"/>
        <w:rPr>
          <w:rStyle w:val="fontstyle01"/>
          <w:rFonts w:ascii="黑体" w:eastAsia="黑体" w:hAnsi="黑体" w:hint="default"/>
        </w:rPr>
      </w:pPr>
      <w:r w:rsidRPr="00C50187">
        <w:rPr>
          <w:rStyle w:val="fontstyle01"/>
          <w:rFonts w:ascii="黑体" w:eastAsia="黑体" w:hAnsi="黑体"/>
        </w:rPr>
        <w:t>非标审计意见专项说明出具要求</w:t>
      </w:r>
    </w:p>
    <w:p w14:paraId="032AA862" w14:textId="7DAEB273" w:rsidR="00202CB1" w:rsidRP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案例背景</w:t>
      </w:r>
      <w:r w:rsidR="00202CB1" w:rsidRPr="00202CB1">
        <w:rPr>
          <w:rStyle w:val="fontstyle01"/>
          <w:rFonts w:ascii="宋体" w:eastAsia="宋体" w:hAnsi="宋体" w:hint="default"/>
          <w:b/>
          <w:bCs/>
          <w:sz w:val="24"/>
          <w:szCs w:val="24"/>
        </w:rPr>
        <w:t>：</w:t>
      </w:r>
    </w:p>
    <w:p w14:paraId="06C580F4" w14:textId="5C8A69F3" w:rsidR="00C50187" w:rsidRPr="00C50187" w:rsidRDefault="00C50187" w:rsidP="00C50187">
      <w:pPr>
        <w:spacing w:line="360" w:lineRule="auto"/>
        <w:ind w:firstLineChars="200" w:firstLine="480"/>
        <w:rPr>
          <w:rStyle w:val="fontstyle11"/>
          <w:rFonts w:ascii="宋体" w:eastAsia="宋体" w:hAnsi="宋体"/>
          <w:sz w:val="24"/>
          <w:szCs w:val="24"/>
        </w:rPr>
      </w:pPr>
      <w:r w:rsidRPr="00C50187">
        <w:rPr>
          <w:rStyle w:val="fontstyle11"/>
          <w:rFonts w:ascii="宋体" w:eastAsia="宋体" w:hAnsi="宋体"/>
          <w:sz w:val="24"/>
          <w:szCs w:val="24"/>
        </w:rPr>
        <w:t>A 公司 20X1 年度财务报表审计意见为带强调事项段</w:t>
      </w:r>
      <w:r w:rsidRPr="00C50187">
        <w:rPr>
          <w:rStyle w:val="fontstyle11"/>
          <w:rFonts w:ascii="宋体" w:eastAsia="宋体" w:hAnsi="宋体" w:hint="eastAsia"/>
          <w:sz w:val="24"/>
          <w:szCs w:val="24"/>
        </w:rPr>
        <w:t>的无保留意见，</w:t>
      </w:r>
      <w:r w:rsidRPr="00C50187">
        <w:rPr>
          <w:rStyle w:val="fontstyle11"/>
          <w:rFonts w:ascii="宋体" w:eastAsia="宋体" w:hAnsi="宋体"/>
          <w:sz w:val="24"/>
          <w:szCs w:val="24"/>
        </w:rPr>
        <w:t xml:space="preserve"> 20X2 年度财务报表审计意见变为标准无保留意</w:t>
      </w:r>
      <w:r w:rsidRPr="00C50187">
        <w:rPr>
          <w:rStyle w:val="fontstyle11"/>
          <w:rFonts w:ascii="宋体" w:eastAsia="宋体" w:hAnsi="宋体" w:hint="eastAsia"/>
          <w:sz w:val="24"/>
          <w:szCs w:val="24"/>
        </w:rPr>
        <w:t>见，但审计机构未出具</w:t>
      </w:r>
      <w:r w:rsidRPr="00C50187">
        <w:rPr>
          <w:rStyle w:val="fontstyle11"/>
          <w:rFonts w:ascii="宋体" w:eastAsia="宋体" w:hAnsi="宋体"/>
          <w:sz w:val="24"/>
          <w:szCs w:val="24"/>
        </w:rPr>
        <w:t xml:space="preserve"> 20X2 年度财务报表非标审计意见专项说</w:t>
      </w:r>
      <w:r w:rsidRPr="00C50187">
        <w:rPr>
          <w:rStyle w:val="fontstyle11"/>
          <w:rFonts w:ascii="宋体" w:eastAsia="宋体" w:hAnsi="宋体" w:hint="eastAsia"/>
          <w:sz w:val="24"/>
          <w:szCs w:val="24"/>
        </w:rPr>
        <w:t>明。</w:t>
      </w:r>
    </w:p>
    <w:p w14:paraId="2B93AF8C" w14:textId="7F9BC363" w:rsidR="00C50187" w:rsidRPr="00C50187" w:rsidRDefault="00C50187" w:rsidP="00C50187">
      <w:pPr>
        <w:spacing w:line="360" w:lineRule="auto"/>
        <w:ind w:firstLineChars="200" w:firstLine="480"/>
        <w:rPr>
          <w:rStyle w:val="fontstyle11"/>
          <w:rFonts w:ascii="宋体" w:eastAsia="宋体" w:hAnsi="宋体"/>
          <w:sz w:val="24"/>
          <w:szCs w:val="24"/>
        </w:rPr>
      </w:pPr>
      <w:r w:rsidRPr="00C50187">
        <w:rPr>
          <w:rStyle w:val="fontstyle11"/>
          <w:rFonts w:ascii="宋体" w:eastAsia="宋体" w:hAnsi="宋体"/>
          <w:sz w:val="24"/>
          <w:szCs w:val="24"/>
        </w:rPr>
        <w:t>B 公司年审机构对 B 公司 20X2 年度财务报表出具了非标准</w:t>
      </w:r>
      <w:r w:rsidRPr="00C50187">
        <w:rPr>
          <w:rStyle w:val="fontstyle11"/>
          <w:rFonts w:ascii="宋体" w:eastAsia="宋体" w:hAnsi="宋体" w:hint="eastAsia"/>
          <w:sz w:val="24"/>
          <w:szCs w:val="24"/>
        </w:rPr>
        <w:t>审计意见的审计报告，并披露了非标审计意见专项说明。</w:t>
      </w:r>
      <w:r w:rsidRPr="00C50187">
        <w:rPr>
          <w:rStyle w:val="fontstyle11"/>
          <w:rFonts w:ascii="宋体" w:eastAsia="宋体" w:hAnsi="宋体"/>
          <w:sz w:val="24"/>
          <w:szCs w:val="24"/>
        </w:rPr>
        <w:t xml:space="preserve"> 但非标</w:t>
      </w:r>
      <w:r w:rsidRPr="00C50187">
        <w:rPr>
          <w:rStyle w:val="fontstyle11"/>
          <w:rFonts w:ascii="宋体" w:eastAsia="宋体" w:hAnsi="宋体" w:hint="eastAsia"/>
          <w:sz w:val="24"/>
          <w:szCs w:val="24"/>
        </w:rPr>
        <w:t>审计意见专项说明中未披露合并报表整体的重要性水平。</w:t>
      </w:r>
    </w:p>
    <w:p w14:paraId="0CE78A2F" w14:textId="577A1F5E" w:rsidR="00C50187" w:rsidRPr="00C50187" w:rsidRDefault="00C50187" w:rsidP="00C50187">
      <w:pPr>
        <w:spacing w:line="360" w:lineRule="auto"/>
        <w:ind w:firstLineChars="200" w:firstLine="480"/>
        <w:rPr>
          <w:rStyle w:val="fontstyle11"/>
          <w:rFonts w:ascii="宋体" w:eastAsia="宋体" w:hAnsi="宋体"/>
          <w:sz w:val="24"/>
          <w:szCs w:val="24"/>
        </w:rPr>
      </w:pPr>
      <w:r w:rsidRPr="00C50187">
        <w:rPr>
          <w:rStyle w:val="fontstyle11"/>
          <w:rFonts w:ascii="宋体" w:eastAsia="宋体" w:hAnsi="宋体"/>
          <w:sz w:val="24"/>
          <w:szCs w:val="24"/>
        </w:rPr>
        <w:t>C 公司年审机构对 C 公司 20X2 年度财务报表出具了保留意</w:t>
      </w:r>
      <w:r w:rsidRPr="00C50187">
        <w:rPr>
          <w:rStyle w:val="fontstyle11"/>
          <w:rFonts w:ascii="宋体" w:eastAsia="宋体" w:hAnsi="宋体" w:hint="eastAsia"/>
          <w:sz w:val="24"/>
          <w:szCs w:val="24"/>
        </w:rPr>
        <w:t>见的审计报告，</w:t>
      </w:r>
      <w:r w:rsidRPr="00C50187">
        <w:rPr>
          <w:rStyle w:val="fontstyle11"/>
          <w:rFonts w:ascii="宋体" w:eastAsia="宋体" w:hAnsi="宋体"/>
          <w:sz w:val="24"/>
          <w:szCs w:val="24"/>
        </w:rPr>
        <w:t xml:space="preserve"> 在非标审计意见专项说明中列示了保留意见所涉</w:t>
      </w:r>
      <w:r w:rsidRPr="00C50187">
        <w:rPr>
          <w:rStyle w:val="fontstyle11"/>
          <w:rFonts w:ascii="宋体" w:eastAsia="宋体" w:hAnsi="宋体" w:hint="eastAsia"/>
          <w:sz w:val="24"/>
          <w:szCs w:val="24"/>
        </w:rPr>
        <w:t>事项，</w:t>
      </w:r>
      <w:r w:rsidRPr="00C50187">
        <w:rPr>
          <w:rStyle w:val="fontstyle11"/>
          <w:rFonts w:ascii="宋体" w:eastAsia="宋体" w:hAnsi="宋体"/>
          <w:sz w:val="24"/>
          <w:szCs w:val="24"/>
        </w:rPr>
        <w:t xml:space="preserve"> 称无法就上述事项获取充分、适当的审计证据， 并说明相</w:t>
      </w:r>
      <w:r w:rsidRPr="00C50187">
        <w:rPr>
          <w:rStyle w:val="fontstyle11"/>
          <w:rFonts w:ascii="宋体" w:eastAsia="宋体" w:hAnsi="宋体" w:hint="eastAsia"/>
          <w:sz w:val="24"/>
          <w:szCs w:val="24"/>
        </w:rPr>
        <w:t>关错报如存在，对财务报表可能产生的影响重大，但不具有广泛性，</w:t>
      </w:r>
      <w:r w:rsidRPr="00C50187">
        <w:rPr>
          <w:rStyle w:val="fontstyle11"/>
          <w:rFonts w:ascii="宋体" w:eastAsia="宋体" w:hAnsi="宋体"/>
          <w:sz w:val="24"/>
          <w:szCs w:val="24"/>
        </w:rPr>
        <w:t xml:space="preserve"> 据此发表了保留意见。</w:t>
      </w:r>
    </w:p>
    <w:p w14:paraId="5601477F" w14:textId="03123850" w:rsidR="00202CB1" w:rsidRDefault="00C50187" w:rsidP="00C50187">
      <w:pPr>
        <w:spacing w:line="360" w:lineRule="auto"/>
        <w:ind w:firstLineChars="200" w:firstLine="480"/>
        <w:rPr>
          <w:rStyle w:val="fontstyle01"/>
          <w:rFonts w:ascii="宋体" w:eastAsia="宋体" w:hAnsi="宋体"/>
          <w:sz w:val="24"/>
          <w:szCs w:val="24"/>
        </w:rPr>
      </w:pPr>
      <w:r w:rsidRPr="00C50187">
        <w:rPr>
          <w:rStyle w:val="fontstyle11"/>
          <w:rFonts w:ascii="宋体" w:eastAsia="宋体" w:hAnsi="宋体" w:hint="eastAsia"/>
          <w:sz w:val="24"/>
          <w:szCs w:val="24"/>
        </w:rPr>
        <w:t>上述公司年审机构的非标审计意见专项说明相关披露是否符合相关规定？</w:t>
      </w:r>
    </w:p>
    <w:p w14:paraId="616487E0" w14:textId="77777777" w:rsidR="00202CB1" w:rsidRDefault="00D07514" w:rsidP="00202CB1">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问题</w:t>
      </w:r>
      <w:r w:rsidR="00202CB1" w:rsidRPr="00202CB1">
        <w:rPr>
          <w:rStyle w:val="fontstyle01"/>
          <w:rFonts w:ascii="宋体" w:eastAsia="宋体" w:hAnsi="宋体" w:hint="default"/>
          <w:b/>
          <w:bCs/>
          <w:sz w:val="24"/>
          <w:szCs w:val="24"/>
        </w:rPr>
        <w:t>：</w:t>
      </w:r>
    </w:p>
    <w:p w14:paraId="7FB617B4" w14:textId="77777777" w:rsidR="00C50187" w:rsidRDefault="00C50187" w:rsidP="00C50187">
      <w:pPr>
        <w:spacing w:line="360" w:lineRule="auto"/>
        <w:ind w:firstLineChars="200" w:firstLine="480"/>
        <w:rPr>
          <w:rStyle w:val="fontstyle01"/>
          <w:rFonts w:ascii="宋体" w:eastAsia="宋体" w:hAnsi="宋体" w:hint="default"/>
          <w:sz w:val="24"/>
          <w:szCs w:val="24"/>
        </w:rPr>
      </w:pPr>
      <w:r w:rsidRPr="00C50187">
        <w:rPr>
          <w:rStyle w:val="fontstyle01"/>
          <w:rFonts w:ascii="宋体" w:eastAsia="宋体" w:hAnsi="宋体"/>
          <w:sz w:val="24"/>
          <w:szCs w:val="24"/>
        </w:rPr>
        <w:t>年审机构在何种情况下需要出具非标审计意见专项说明？</w:t>
      </w:r>
      <w:r w:rsidRPr="00C50187">
        <w:rPr>
          <w:rStyle w:val="fontstyle01"/>
          <w:rFonts w:ascii="宋体" w:eastAsia="宋体" w:hAnsi="宋体" w:hint="default"/>
          <w:sz w:val="24"/>
          <w:szCs w:val="24"/>
        </w:rPr>
        <w:t xml:space="preserve"> 非标审计意见专项</w:t>
      </w:r>
      <w:r w:rsidRPr="00C50187">
        <w:rPr>
          <w:rStyle w:val="fontstyle01"/>
          <w:rFonts w:ascii="宋体" w:eastAsia="宋体" w:hAnsi="宋体"/>
          <w:sz w:val="24"/>
          <w:szCs w:val="24"/>
        </w:rPr>
        <w:t>说明应当披露什么内容？</w:t>
      </w:r>
    </w:p>
    <w:p w14:paraId="03FA7B1C" w14:textId="11FF06D7" w:rsidR="00202CB1" w:rsidRDefault="00D07514" w:rsidP="00C50187">
      <w:pPr>
        <w:spacing w:line="360" w:lineRule="auto"/>
        <w:ind w:firstLineChars="200" w:firstLine="482"/>
        <w:rPr>
          <w:rStyle w:val="fontstyle01"/>
          <w:rFonts w:ascii="宋体" w:eastAsia="宋体" w:hAnsi="宋体" w:hint="default"/>
          <w:b/>
          <w:bCs/>
          <w:sz w:val="24"/>
          <w:szCs w:val="24"/>
        </w:rPr>
      </w:pPr>
      <w:r w:rsidRPr="00202CB1">
        <w:rPr>
          <w:rStyle w:val="fontstyle01"/>
          <w:rFonts w:ascii="宋体" w:eastAsia="宋体" w:hAnsi="宋体" w:hint="default"/>
          <w:b/>
          <w:bCs/>
          <w:sz w:val="24"/>
          <w:szCs w:val="24"/>
        </w:rPr>
        <w:t>具体分析</w:t>
      </w:r>
      <w:r w:rsidR="00202CB1" w:rsidRPr="00202CB1">
        <w:rPr>
          <w:rStyle w:val="fontstyle01"/>
          <w:rFonts w:ascii="宋体" w:eastAsia="宋体" w:hAnsi="宋体" w:hint="default"/>
          <w:b/>
          <w:bCs/>
          <w:sz w:val="24"/>
          <w:szCs w:val="24"/>
        </w:rPr>
        <w:t>：</w:t>
      </w:r>
    </w:p>
    <w:p w14:paraId="2C44A74E" w14:textId="637BFAC1" w:rsidR="00F2333D" w:rsidRPr="00F2333D" w:rsidRDefault="00F2333D" w:rsidP="00F2333D">
      <w:pPr>
        <w:spacing w:line="360" w:lineRule="auto"/>
        <w:ind w:firstLineChars="200" w:firstLine="480"/>
        <w:rPr>
          <w:rStyle w:val="fontstyle01"/>
          <w:rFonts w:ascii="宋体" w:eastAsia="宋体" w:hAnsi="宋体" w:hint="default"/>
          <w:sz w:val="24"/>
          <w:szCs w:val="24"/>
        </w:rPr>
      </w:pPr>
      <w:r w:rsidRPr="00F2333D">
        <w:rPr>
          <w:rStyle w:val="fontstyle01"/>
          <w:rFonts w:ascii="宋体" w:eastAsia="宋体" w:hAnsi="宋体"/>
          <w:sz w:val="24"/>
          <w:szCs w:val="24"/>
        </w:rPr>
        <w:t>第一，</w:t>
      </w:r>
      <w:r w:rsidRPr="00F2333D">
        <w:rPr>
          <w:rStyle w:val="fontstyle01"/>
          <w:rFonts w:ascii="宋体" w:eastAsia="宋体" w:hAnsi="宋体" w:hint="default"/>
          <w:sz w:val="24"/>
          <w:szCs w:val="24"/>
        </w:rPr>
        <w:t xml:space="preserve"> 根据《审计类 1 号》 “五、信息披露（三）”</w:t>
      </w:r>
      <w:r w:rsidRPr="00F2333D">
        <w:rPr>
          <w:rStyle w:val="fontstyle01"/>
          <w:rFonts w:ascii="宋体" w:eastAsia="宋体" w:hAnsi="宋体"/>
          <w:sz w:val="24"/>
          <w:szCs w:val="24"/>
        </w:rPr>
        <w:t>的相关要求，</w:t>
      </w:r>
      <w:r w:rsidRPr="00F2333D">
        <w:rPr>
          <w:rStyle w:val="fontstyle01"/>
          <w:rFonts w:ascii="宋体" w:eastAsia="宋体" w:hAnsi="宋体" w:hint="default"/>
          <w:sz w:val="24"/>
          <w:szCs w:val="24"/>
        </w:rPr>
        <w:t xml:space="preserve"> 若上期为非标准审计意见， 本期为标准无保留审计</w:t>
      </w:r>
      <w:r w:rsidRPr="00F2333D">
        <w:rPr>
          <w:rStyle w:val="fontstyle01"/>
          <w:rFonts w:ascii="宋体" w:eastAsia="宋体" w:hAnsi="宋体"/>
          <w:sz w:val="24"/>
          <w:szCs w:val="24"/>
        </w:rPr>
        <w:t>意见，注册会计师需额外出具专项说明，披露上期非标事项的具体内容、消除上期非标事项的具体措施。因此，</w:t>
      </w:r>
      <w:r w:rsidRPr="00F2333D">
        <w:rPr>
          <w:rStyle w:val="fontstyle01"/>
          <w:rFonts w:ascii="宋体" w:eastAsia="宋体" w:hAnsi="宋体" w:hint="default"/>
          <w:sz w:val="24"/>
          <w:szCs w:val="24"/>
        </w:rPr>
        <w:t xml:space="preserve"> A 公司应当出具20X2 年财务报表的非标审计意见专项说明，披露上期强调事项</w:t>
      </w:r>
    </w:p>
    <w:p w14:paraId="22DDB046" w14:textId="77777777" w:rsidR="00F2333D" w:rsidRDefault="00F2333D" w:rsidP="00F2333D">
      <w:pPr>
        <w:spacing w:line="360" w:lineRule="auto"/>
        <w:ind w:firstLineChars="200" w:firstLine="480"/>
        <w:rPr>
          <w:rStyle w:val="fontstyle01"/>
          <w:rFonts w:ascii="宋体" w:eastAsia="宋体" w:hAnsi="宋体" w:hint="default"/>
          <w:sz w:val="24"/>
          <w:szCs w:val="24"/>
        </w:rPr>
      </w:pPr>
      <w:r w:rsidRPr="00F2333D">
        <w:rPr>
          <w:rStyle w:val="fontstyle01"/>
          <w:rFonts w:ascii="宋体" w:eastAsia="宋体" w:hAnsi="宋体"/>
          <w:sz w:val="24"/>
          <w:szCs w:val="24"/>
        </w:rPr>
        <w:t>在本期消除的原因及具体措施。</w:t>
      </w:r>
    </w:p>
    <w:p w14:paraId="48773656" w14:textId="45572432" w:rsidR="00F2333D" w:rsidRPr="00F2333D" w:rsidRDefault="00F2333D" w:rsidP="00F2333D">
      <w:pPr>
        <w:spacing w:line="360" w:lineRule="auto"/>
        <w:ind w:firstLineChars="200" w:firstLine="480"/>
        <w:rPr>
          <w:rStyle w:val="fontstyle01"/>
          <w:rFonts w:ascii="宋体" w:eastAsia="宋体" w:hAnsi="宋体" w:hint="default"/>
          <w:sz w:val="24"/>
          <w:szCs w:val="24"/>
        </w:rPr>
      </w:pPr>
      <w:r w:rsidRPr="00F2333D">
        <w:rPr>
          <w:rStyle w:val="fontstyle01"/>
          <w:rFonts w:ascii="宋体" w:eastAsia="宋体" w:hAnsi="宋体"/>
          <w:sz w:val="24"/>
          <w:szCs w:val="24"/>
        </w:rPr>
        <w:t>第二，</w:t>
      </w:r>
      <w:r w:rsidRPr="00F2333D">
        <w:rPr>
          <w:rStyle w:val="fontstyle01"/>
          <w:rFonts w:ascii="宋体" w:eastAsia="宋体" w:hAnsi="宋体" w:hint="default"/>
          <w:sz w:val="24"/>
          <w:szCs w:val="24"/>
        </w:rPr>
        <w:t xml:space="preserve"> 根据《审计类 1 号》 “五、信息披露（三）”的相关</w:t>
      </w:r>
      <w:r w:rsidRPr="00F2333D">
        <w:rPr>
          <w:rStyle w:val="fontstyle01"/>
          <w:rFonts w:ascii="宋体" w:eastAsia="宋体" w:hAnsi="宋体"/>
          <w:sz w:val="24"/>
          <w:szCs w:val="24"/>
        </w:rPr>
        <w:t>要求，</w:t>
      </w:r>
      <w:r w:rsidRPr="00F2333D">
        <w:rPr>
          <w:rStyle w:val="fontstyle01"/>
          <w:rFonts w:ascii="宋体" w:eastAsia="宋体" w:hAnsi="宋体" w:hint="default"/>
          <w:sz w:val="24"/>
          <w:szCs w:val="24"/>
        </w:rPr>
        <w:t xml:space="preserve"> 注册会计师应在非标准审计意见专项说明中，披露使用的</w:t>
      </w:r>
      <w:r w:rsidRPr="00F2333D">
        <w:rPr>
          <w:rStyle w:val="fontstyle01"/>
          <w:rFonts w:ascii="宋体" w:eastAsia="宋体" w:hAnsi="宋体"/>
          <w:sz w:val="24"/>
          <w:szCs w:val="24"/>
        </w:rPr>
        <w:t>合并财务报表整体的重要性水平。</w:t>
      </w:r>
      <w:r w:rsidRPr="00F2333D">
        <w:rPr>
          <w:rStyle w:val="fontstyle01"/>
          <w:rFonts w:ascii="宋体" w:eastAsia="宋体" w:hAnsi="宋体" w:hint="default"/>
          <w:sz w:val="24"/>
          <w:szCs w:val="24"/>
        </w:rPr>
        <w:t xml:space="preserve"> B 公司年审机构应当披露使用</w:t>
      </w:r>
      <w:r w:rsidRPr="00F2333D">
        <w:rPr>
          <w:rStyle w:val="fontstyle01"/>
          <w:rFonts w:ascii="宋体" w:eastAsia="宋体" w:hAnsi="宋体"/>
          <w:sz w:val="24"/>
          <w:szCs w:val="24"/>
        </w:rPr>
        <w:t>的重要性水平，</w:t>
      </w:r>
      <w:r w:rsidRPr="00F2333D">
        <w:rPr>
          <w:rStyle w:val="fontstyle01"/>
          <w:rFonts w:ascii="宋体" w:eastAsia="宋体" w:hAnsi="宋体" w:hint="default"/>
          <w:sz w:val="24"/>
          <w:szCs w:val="24"/>
        </w:rPr>
        <w:t xml:space="preserve"> 包括选取基准及百分比、计算结果、选取依据。</w:t>
      </w:r>
      <w:r w:rsidRPr="00F2333D">
        <w:rPr>
          <w:rStyle w:val="fontstyle01"/>
          <w:rFonts w:ascii="宋体" w:eastAsia="宋体" w:hAnsi="宋体"/>
          <w:sz w:val="24"/>
          <w:szCs w:val="24"/>
        </w:rPr>
        <w:t>若本期重要性水平内容较上期发生变化，应披露变化原因。</w:t>
      </w:r>
    </w:p>
    <w:p w14:paraId="761A9FF6" w14:textId="2C146C8E" w:rsidR="00087EF2" w:rsidRDefault="00F2333D" w:rsidP="00F2333D">
      <w:pPr>
        <w:spacing w:line="360" w:lineRule="auto"/>
        <w:ind w:firstLineChars="200" w:firstLine="480"/>
        <w:rPr>
          <w:rStyle w:val="fontstyle01"/>
          <w:rFonts w:ascii="宋体" w:eastAsia="宋体" w:hAnsi="宋体" w:hint="default"/>
          <w:sz w:val="24"/>
          <w:szCs w:val="24"/>
        </w:rPr>
      </w:pPr>
      <w:r w:rsidRPr="00F2333D">
        <w:rPr>
          <w:rStyle w:val="fontstyle01"/>
          <w:rFonts w:ascii="宋体" w:eastAsia="宋体" w:hAnsi="宋体"/>
          <w:sz w:val="24"/>
          <w:szCs w:val="24"/>
        </w:rPr>
        <w:t>第三，</w:t>
      </w:r>
      <w:r w:rsidRPr="00F2333D">
        <w:rPr>
          <w:rStyle w:val="fontstyle01"/>
          <w:rFonts w:ascii="宋体" w:eastAsia="宋体" w:hAnsi="宋体" w:hint="default"/>
          <w:sz w:val="24"/>
          <w:szCs w:val="24"/>
        </w:rPr>
        <w:t xml:space="preserve"> 根据《审计类 1 号》 “五、信息披露（三）”的相关</w:t>
      </w:r>
      <w:r w:rsidRPr="00F2333D">
        <w:rPr>
          <w:rStyle w:val="fontstyle01"/>
          <w:rFonts w:ascii="宋体" w:eastAsia="宋体" w:hAnsi="宋体"/>
          <w:sz w:val="24"/>
          <w:szCs w:val="24"/>
        </w:rPr>
        <w:t>要求，</w:t>
      </w:r>
      <w:r w:rsidRPr="00F2333D">
        <w:rPr>
          <w:rStyle w:val="fontstyle01"/>
          <w:rFonts w:ascii="宋体" w:eastAsia="宋体" w:hAnsi="宋体" w:hint="default"/>
          <w:sz w:val="24"/>
          <w:szCs w:val="24"/>
        </w:rPr>
        <w:t xml:space="preserve"> 注册会计师存在“受限”的情况下，应在审计报告和非标</w:t>
      </w:r>
      <w:r w:rsidRPr="00F2333D">
        <w:rPr>
          <w:rStyle w:val="fontstyle01"/>
          <w:rFonts w:ascii="宋体" w:eastAsia="宋体" w:hAnsi="宋体"/>
          <w:sz w:val="24"/>
          <w:szCs w:val="24"/>
        </w:rPr>
        <w:t>意见专项说明中充分披露</w:t>
      </w:r>
      <w:r w:rsidRPr="00F2333D">
        <w:rPr>
          <w:rStyle w:val="fontstyle01"/>
          <w:rFonts w:ascii="宋体" w:eastAsia="宋体" w:hAnsi="宋体"/>
          <w:sz w:val="24"/>
          <w:szCs w:val="24"/>
        </w:rPr>
        <w:lastRenderedPageBreak/>
        <w:t>“受限”事项的形成过程及原因、“受限”事项对公司财务状况、经营成果和现金流量可能的影响金额（如不可行应解释不可行的原因）、</w:t>
      </w:r>
      <w:r w:rsidRPr="00F2333D">
        <w:rPr>
          <w:rStyle w:val="fontstyle01"/>
          <w:rFonts w:ascii="宋体" w:eastAsia="宋体" w:hAnsi="宋体" w:hint="default"/>
          <w:sz w:val="24"/>
          <w:szCs w:val="24"/>
        </w:rPr>
        <w:t xml:space="preserve"> “受限”事项未能获取的审</w:t>
      </w:r>
      <w:r w:rsidRPr="00F2333D">
        <w:rPr>
          <w:rStyle w:val="fontstyle01"/>
          <w:rFonts w:ascii="宋体" w:eastAsia="宋体" w:hAnsi="宋体"/>
          <w:sz w:val="24"/>
          <w:szCs w:val="24"/>
        </w:rPr>
        <w:t>计证据内容；</w:t>
      </w:r>
      <w:r w:rsidRPr="00F2333D">
        <w:rPr>
          <w:rStyle w:val="fontstyle01"/>
          <w:rFonts w:ascii="宋体" w:eastAsia="宋体" w:hAnsi="宋体" w:hint="default"/>
          <w:sz w:val="24"/>
          <w:szCs w:val="24"/>
        </w:rPr>
        <w:t xml:space="preserve"> 注册会计师在发表非无保留意见时，应在非标意见</w:t>
      </w:r>
      <w:r w:rsidRPr="00F2333D">
        <w:rPr>
          <w:rStyle w:val="fontstyle01"/>
          <w:rFonts w:ascii="宋体" w:eastAsia="宋体" w:hAnsi="宋体"/>
          <w:sz w:val="24"/>
          <w:szCs w:val="24"/>
        </w:rPr>
        <w:t>专项说明中充分披露广泛性的判断过程，包括相关事项是否影响公司盈亏等重要指标，</w:t>
      </w:r>
      <w:r w:rsidRPr="00F2333D">
        <w:rPr>
          <w:rStyle w:val="fontstyle01"/>
          <w:rFonts w:ascii="宋体" w:eastAsia="宋体" w:hAnsi="宋体" w:hint="default"/>
          <w:sz w:val="24"/>
          <w:szCs w:val="24"/>
        </w:rPr>
        <w:t xml:space="preserve"> 汇总各个事项的量化影响和无法量化的事</w:t>
      </w:r>
      <w:r w:rsidRPr="00F2333D">
        <w:rPr>
          <w:rStyle w:val="fontstyle01"/>
          <w:rFonts w:ascii="宋体" w:eastAsia="宋体" w:hAnsi="宋体"/>
          <w:sz w:val="24"/>
          <w:szCs w:val="24"/>
        </w:rPr>
        <w:t>项影响后、</w:t>
      </w:r>
      <w:r w:rsidRPr="00F2333D">
        <w:rPr>
          <w:rStyle w:val="fontstyle01"/>
          <w:rFonts w:ascii="宋体" w:eastAsia="宋体" w:hAnsi="宋体" w:hint="default"/>
          <w:sz w:val="24"/>
          <w:szCs w:val="24"/>
        </w:rPr>
        <w:t xml:space="preserve"> 发表非标事项是否具有广泛性的结论。 因此， C 公司</w:t>
      </w:r>
      <w:r w:rsidRPr="00F2333D">
        <w:rPr>
          <w:rStyle w:val="fontstyle01"/>
          <w:rFonts w:ascii="宋体" w:eastAsia="宋体" w:hAnsi="宋体"/>
          <w:sz w:val="24"/>
          <w:szCs w:val="24"/>
        </w:rPr>
        <w:t>年审机构在出具非标意见专项说明时，</w:t>
      </w:r>
      <w:r w:rsidRPr="00F2333D">
        <w:rPr>
          <w:rStyle w:val="fontstyle01"/>
          <w:rFonts w:ascii="宋体" w:eastAsia="宋体" w:hAnsi="宋体" w:hint="default"/>
          <w:sz w:val="24"/>
          <w:szCs w:val="24"/>
        </w:rPr>
        <w:t xml:space="preserve"> 不能仅简单引用审计准则</w:t>
      </w:r>
      <w:r w:rsidRPr="00F2333D">
        <w:rPr>
          <w:rStyle w:val="fontstyle01"/>
          <w:rFonts w:ascii="宋体" w:eastAsia="宋体" w:hAnsi="宋体"/>
          <w:sz w:val="24"/>
          <w:szCs w:val="24"/>
        </w:rPr>
        <w:t>关于发表非无保留意见的相关规定，应当对“受限”</w:t>
      </w:r>
      <w:r w:rsidRPr="00F2333D">
        <w:rPr>
          <w:rStyle w:val="fontstyle01"/>
          <w:rFonts w:ascii="宋体" w:eastAsia="宋体" w:hAnsi="宋体" w:hint="default"/>
          <w:sz w:val="24"/>
          <w:szCs w:val="24"/>
        </w:rPr>
        <w:t xml:space="preserve"> 的具体原因</w:t>
      </w:r>
      <w:r w:rsidRPr="00F2333D">
        <w:rPr>
          <w:rStyle w:val="fontstyle01"/>
          <w:rFonts w:ascii="宋体" w:eastAsia="宋体" w:hAnsi="宋体"/>
          <w:sz w:val="24"/>
          <w:szCs w:val="24"/>
        </w:rPr>
        <w:t>和所需获取的具体审计证据、</w:t>
      </w:r>
      <w:r w:rsidRPr="00F2333D">
        <w:rPr>
          <w:rStyle w:val="fontstyle01"/>
          <w:rFonts w:ascii="宋体" w:eastAsia="宋体" w:hAnsi="宋体" w:hint="default"/>
          <w:sz w:val="24"/>
          <w:szCs w:val="24"/>
        </w:rPr>
        <w:t xml:space="preserve"> “广泛性”的判断过程进行详细披</w:t>
      </w:r>
      <w:r w:rsidRPr="00F2333D">
        <w:rPr>
          <w:rStyle w:val="fontstyle01"/>
          <w:rFonts w:ascii="宋体" w:eastAsia="宋体" w:hAnsi="宋体"/>
          <w:sz w:val="24"/>
          <w:szCs w:val="24"/>
        </w:rPr>
        <w:t>露。</w:t>
      </w:r>
      <w:r w:rsidRPr="00F2333D">
        <w:rPr>
          <w:rStyle w:val="fontstyle01"/>
          <w:rFonts w:ascii="宋体" w:eastAsia="宋体" w:hAnsi="宋体" w:hint="default"/>
          <w:sz w:val="24"/>
          <w:szCs w:val="24"/>
        </w:rPr>
        <w:t xml:space="preserve"> 例如， 对于“受限”情况，披露因何种原因导致无法获取何</w:t>
      </w:r>
      <w:r w:rsidRPr="00F2333D">
        <w:rPr>
          <w:rStyle w:val="fontstyle01"/>
          <w:rFonts w:ascii="宋体" w:eastAsia="宋体" w:hAnsi="宋体"/>
          <w:sz w:val="24"/>
          <w:szCs w:val="24"/>
        </w:rPr>
        <w:t>种审计证据，</w:t>
      </w:r>
      <w:r w:rsidRPr="00F2333D">
        <w:rPr>
          <w:rStyle w:val="fontstyle01"/>
          <w:rFonts w:ascii="宋体" w:eastAsia="宋体" w:hAnsi="宋体" w:hint="default"/>
          <w:sz w:val="24"/>
          <w:szCs w:val="24"/>
        </w:rPr>
        <w:t xml:space="preserve"> 或无法对某会计科目实施何种审计程序， 以及是否</w:t>
      </w:r>
      <w:r w:rsidRPr="00F2333D">
        <w:rPr>
          <w:rStyle w:val="fontstyle01"/>
          <w:rFonts w:ascii="宋体" w:eastAsia="宋体" w:hAnsi="宋体"/>
          <w:sz w:val="24"/>
          <w:szCs w:val="24"/>
        </w:rPr>
        <w:t>无法通过实施替代程序获取充分、适当的审计证据。</w:t>
      </w:r>
      <w:r w:rsidRPr="00F2333D">
        <w:rPr>
          <w:rStyle w:val="fontstyle01"/>
          <w:rFonts w:ascii="宋体" w:eastAsia="宋体" w:hAnsi="宋体" w:hint="default"/>
          <w:sz w:val="24"/>
          <w:szCs w:val="24"/>
        </w:rPr>
        <w:t xml:space="preserve"> 对于“广泛</w:t>
      </w:r>
      <w:r w:rsidRPr="00F2333D">
        <w:rPr>
          <w:rStyle w:val="fontstyle01"/>
          <w:rFonts w:ascii="宋体" w:eastAsia="宋体" w:hAnsi="宋体"/>
          <w:sz w:val="24"/>
          <w:szCs w:val="24"/>
        </w:rPr>
        <w:t>性”的判断依据，详细说明导致保留意见的事项是否仅涉及个别科目，</w:t>
      </w:r>
      <w:r w:rsidRPr="00F2333D">
        <w:rPr>
          <w:rStyle w:val="fontstyle01"/>
          <w:rFonts w:ascii="宋体" w:eastAsia="宋体" w:hAnsi="宋体" w:hint="default"/>
          <w:sz w:val="24"/>
          <w:szCs w:val="24"/>
        </w:rPr>
        <w:t xml:space="preserve"> 涉及科目是否为财务报表的主要组成部分， 是否对财务报</w:t>
      </w:r>
      <w:r w:rsidRPr="00F2333D">
        <w:rPr>
          <w:rStyle w:val="fontstyle01"/>
          <w:rFonts w:ascii="宋体" w:eastAsia="宋体" w:hAnsi="宋体"/>
          <w:sz w:val="24"/>
          <w:szCs w:val="24"/>
        </w:rPr>
        <w:t>表的营业收入、净利润等重要财务指标产生影响等。</w:t>
      </w:r>
    </w:p>
    <w:p w14:paraId="66D64D18" w14:textId="77777777" w:rsidR="00087EF2" w:rsidRDefault="00087EF2" w:rsidP="00202CB1">
      <w:pPr>
        <w:spacing w:line="360" w:lineRule="auto"/>
        <w:ind w:firstLineChars="200" w:firstLine="480"/>
        <w:rPr>
          <w:rStyle w:val="fontstyle01"/>
          <w:rFonts w:ascii="宋体" w:eastAsia="宋体" w:hAnsi="宋体" w:hint="default"/>
          <w:sz w:val="24"/>
          <w:szCs w:val="24"/>
        </w:rPr>
      </w:pPr>
    </w:p>
    <w:sectPr w:rsidR="00087E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E403" w14:textId="77777777" w:rsidR="006C5CC7" w:rsidRDefault="006C5CC7" w:rsidP="00087EF2">
      <w:r>
        <w:separator/>
      </w:r>
    </w:p>
  </w:endnote>
  <w:endnote w:type="continuationSeparator" w:id="0">
    <w:p w14:paraId="17E1D3A8" w14:textId="77777777" w:rsidR="006C5CC7" w:rsidRDefault="006C5CC7" w:rsidP="0008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altName w:val="STFangsong"/>
    <w:charset w:val="86"/>
    <w:family w:val="auto"/>
    <w:pitch w:val="variable"/>
    <w:sig w:usb0="00000287" w:usb1="080F0000" w:usb2="00000010" w:usb3="00000000" w:csb0="0004009F" w:csb1="00000000"/>
  </w:font>
  <w:font w:name="TimesNewRomanPSMT">
    <w:altName w:val="Times New Roman"/>
    <w:panose1 w:val="00000000000000000000"/>
    <w:charset w:val="00"/>
    <w:family w:val="roman"/>
    <w:notTrueType/>
    <w:pitch w:val="default"/>
  </w:font>
  <w:font w:name="MicrosoftYaHe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1E49" w14:textId="77777777" w:rsidR="006C5CC7" w:rsidRDefault="006C5CC7" w:rsidP="00087EF2">
      <w:r>
        <w:separator/>
      </w:r>
    </w:p>
  </w:footnote>
  <w:footnote w:type="continuationSeparator" w:id="0">
    <w:p w14:paraId="56C00FB1" w14:textId="77777777" w:rsidR="006C5CC7" w:rsidRDefault="006C5CC7" w:rsidP="00087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14"/>
    <w:rsid w:val="00087EF2"/>
    <w:rsid w:val="00202CB1"/>
    <w:rsid w:val="006C5CC7"/>
    <w:rsid w:val="0078558B"/>
    <w:rsid w:val="00C50187"/>
    <w:rsid w:val="00D07514"/>
    <w:rsid w:val="00ED1CF5"/>
    <w:rsid w:val="00F23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287B"/>
  <w15:chartTrackingRefBased/>
  <w15:docId w15:val="{2D5C1F98-E07B-41ED-AF97-67981D00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07514"/>
    <w:rPr>
      <w:rFonts w:ascii="华文仿宋" w:eastAsia="华文仿宋" w:hAnsi="华文仿宋" w:hint="eastAsia"/>
      <w:b w:val="0"/>
      <w:bCs w:val="0"/>
      <w:i w:val="0"/>
      <w:iCs w:val="0"/>
      <w:color w:val="000000"/>
      <w:sz w:val="30"/>
      <w:szCs w:val="30"/>
    </w:rPr>
  </w:style>
  <w:style w:type="character" w:customStyle="1" w:styleId="fontstyle11">
    <w:name w:val="fontstyle11"/>
    <w:basedOn w:val="a0"/>
    <w:rsid w:val="00D07514"/>
    <w:rPr>
      <w:rFonts w:ascii="TimesNewRomanPSMT" w:hAnsi="TimesNewRomanPSMT" w:hint="default"/>
      <w:b w:val="0"/>
      <w:bCs w:val="0"/>
      <w:i w:val="0"/>
      <w:iCs w:val="0"/>
      <w:color w:val="000000"/>
      <w:sz w:val="28"/>
      <w:szCs w:val="28"/>
    </w:rPr>
  </w:style>
  <w:style w:type="character" w:customStyle="1" w:styleId="fontstyle31">
    <w:name w:val="fontstyle31"/>
    <w:basedOn w:val="a0"/>
    <w:rsid w:val="00D07514"/>
    <w:rPr>
      <w:rFonts w:ascii="MicrosoftYaHei" w:hAnsi="MicrosoftYaHei" w:hint="default"/>
      <w:b w:val="0"/>
      <w:bCs w:val="0"/>
      <w:i w:val="0"/>
      <w:iCs w:val="0"/>
      <w:color w:val="000000"/>
      <w:sz w:val="16"/>
      <w:szCs w:val="16"/>
    </w:rPr>
  </w:style>
  <w:style w:type="character" w:customStyle="1" w:styleId="fontstyle41">
    <w:name w:val="fontstyle41"/>
    <w:basedOn w:val="a0"/>
    <w:rsid w:val="00D07514"/>
    <w:rPr>
      <w:rFonts w:ascii="Calibri" w:hAnsi="Calibri" w:cs="Calibri" w:hint="default"/>
      <w:b w:val="0"/>
      <w:bCs w:val="0"/>
      <w:i w:val="0"/>
      <w:iCs w:val="0"/>
      <w:color w:val="000000"/>
      <w:sz w:val="18"/>
      <w:szCs w:val="18"/>
    </w:rPr>
  </w:style>
  <w:style w:type="paragraph" w:styleId="a3">
    <w:name w:val="header"/>
    <w:basedOn w:val="a"/>
    <w:link w:val="a4"/>
    <w:uiPriority w:val="99"/>
    <w:unhideWhenUsed/>
    <w:rsid w:val="00087EF2"/>
    <w:pPr>
      <w:tabs>
        <w:tab w:val="center" w:pos="4153"/>
        <w:tab w:val="right" w:pos="8306"/>
      </w:tabs>
      <w:snapToGrid w:val="0"/>
      <w:jc w:val="center"/>
    </w:pPr>
    <w:rPr>
      <w:sz w:val="18"/>
      <w:szCs w:val="18"/>
    </w:rPr>
  </w:style>
  <w:style w:type="character" w:customStyle="1" w:styleId="a4">
    <w:name w:val="页眉 字符"/>
    <w:basedOn w:val="a0"/>
    <w:link w:val="a3"/>
    <w:uiPriority w:val="99"/>
    <w:rsid w:val="00087EF2"/>
    <w:rPr>
      <w:sz w:val="18"/>
      <w:szCs w:val="18"/>
    </w:rPr>
  </w:style>
  <w:style w:type="paragraph" w:styleId="a5">
    <w:name w:val="footer"/>
    <w:basedOn w:val="a"/>
    <w:link w:val="a6"/>
    <w:uiPriority w:val="99"/>
    <w:unhideWhenUsed/>
    <w:rsid w:val="00087EF2"/>
    <w:pPr>
      <w:tabs>
        <w:tab w:val="center" w:pos="4153"/>
        <w:tab w:val="right" w:pos="8306"/>
      </w:tabs>
      <w:snapToGrid w:val="0"/>
      <w:jc w:val="left"/>
    </w:pPr>
    <w:rPr>
      <w:sz w:val="18"/>
      <w:szCs w:val="18"/>
    </w:rPr>
  </w:style>
  <w:style w:type="character" w:customStyle="1" w:styleId="a6">
    <w:name w:val="页脚 字符"/>
    <w:basedOn w:val="a0"/>
    <w:link w:val="a5"/>
    <w:uiPriority w:val="99"/>
    <w:rsid w:val="00087E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5</cp:revision>
  <dcterms:created xsi:type="dcterms:W3CDTF">2023-08-02T03:01:00Z</dcterms:created>
  <dcterms:modified xsi:type="dcterms:W3CDTF">2023-09-01T05:34:00Z</dcterms:modified>
</cp:coreProperties>
</file>